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0C61" w14:textId="01F0861C" w:rsidR="00A5465E" w:rsidRPr="00393A0A" w:rsidRDefault="00A5465E" w:rsidP="00A5465E">
      <w:pPr>
        <w:spacing w:line="240" w:lineRule="auto"/>
        <w:rPr>
          <w:rFonts w:cstheme="minorHAnsi"/>
          <w:b/>
          <w:bCs/>
        </w:rPr>
      </w:pPr>
      <w:r w:rsidRPr="00393A0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F6A58" wp14:editId="5CDBD56D">
                <wp:simplePos x="0" y="0"/>
                <wp:positionH relativeFrom="column">
                  <wp:posOffset>4635500</wp:posOffset>
                </wp:positionH>
                <wp:positionV relativeFrom="paragraph">
                  <wp:posOffset>-495935</wp:posOffset>
                </wp:positionV>
                <wp:extent cx="1828800" cy="1828800"/>
                <wp:effectExtent l="0" t="0" r="0" b="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40B484" w14:textId="38D3B513" w:rsidR="00A5465E" w:rsidRPr="00A5465E" w:rsidRDefault="00A5465E" w:rsidP="00F24F3A">
                            <w:pPr>
                              <w:spacing w:line="240" w:lineRule="auto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F6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365pt;margin-top:-39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A/22Ep3wAA&#10;AAwBAAAPAAAAAAAAAAAAAAAAAGMEAABkcnMvZG93bnJldi54bWxQSwUGAAAAAAQABADzAAAAbwUA&#10;AAAA&#10;" filled="f" stroked="f">
                <v:textbox style="mso-fit-shape-to-text:t">
                  <w:txbxContent>
                    <w:p w14:paraId="2240B484" w14:textId="38D3B513" w:rsidR="00A5465E" w:rsidRPr="00A5465E" w:rsidRDefault="00A5465E" w:rsidP="00F24F3A">
                      <w:pPr>
                        <w:spacing w:line="240" w:lineRule="auto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CD7" w:rsidRPr="00393A0A">
        <w:rPr>
          <w:rFonts w:cstheme="minorHAnsi"/>
          <w:b/>
          <w:bCs/>
        </w:rPr>
        <w:t xml:space="preserve">Worcestershire </w:t>
      </w:r>
      <w:r w:rsidR="002248D3">
        <w:rPr>
          <w:rFonts w:cstheme="minorHAnsi"/>
          <w:b/>
          <w:bCs/>
        </w:rPr>
        <w:t xml:space="preserve">&amp; The Marches </w:t>
      </w:r>
      <w:r w:rsidR="00BE3CD7" w:rsidRPr="00393A0A">
        <w:rPr>
          <w:rFonts w:cstheme="minorHAnsi"/>
          <w:b/>
          <w:bCs/>
        </w:rPr>
        <w:t xml:space="preserve">Projects </w:t>
      </w:r>
      <w:r w:rsidR="00F24F3A" w:rsidRPr="00393A0A">
        <w:rPr>
          <w:rFonts w:cstheme="minorHAnsi"/>
          <w:b/>
          <w:bCs/>
        </w:rPr>
        <w:t>Tender Opportunity Template</w:t>
      </w:r>
    </w:p>
    <w:p w14:paraId="4C2FDCA1" w14:textId="77777777" w:rsidR="00C16E97" w:rsidRDefault="00C16E97" w:rsidP="00A5465E">
      <w:pPr>
        <w:spacing w:line="240" w:lineRule="auto"/>
        <w:rPr>
          <w:rFonts w:cstheme="minorHAnsi"/>
          <w:b/>
          <w:bCs/>
        </w:rPr>
      </w:pPr>
      <w:r w:rsidRPr="00393A0A">
        <w:rPr>
          <w:rFonts w:cstheme="minorHAnsi"/>
        </w:rPr>
        <w:t>As the total value of your item/service is £25,000 or above, p</w:t>
      </w:r>
      <w:r w:rsidR="00F24F3A" w:rsidRPr="00393A0A">
        <w:rPr>
          <w:rFonts w:cstheme="minorHAnsi"/>
        </w:rPr>
        <w:t>lease complete the</w:t>
      </w:r>
      <w:r w:rsidR="00F24F3A" w:rsidRPr="00393A0A">
        <w:rPr>
          <w:rFonts w:cstheme="minorHAnsi"/>
          <w:b/>
          <w:bCs/>
        </w:rPr>
        <w:t xml:space="preserve"> </w:t>
      </w:r>
      <w:r w:rsidR="00F24F3A" w:rsidRPr="00393A0A">
        <w:rPr>
          <w:rFonts w:cstheme="minorHAnsi"/>
        </w:rPr>
        <w:t>template below with details of your tender opportunity.</w:t>
      </w:r>
      <w:r w:rsidR="00F24F3A" w:rsidRPr="00393A0A">
        <w:rPr>
          <w:rFonts w:cstheme="minorHAnsi"/>
          <w:b/>
          <w:bCs/>
        </w:rPr>
        <w:t xml:space="preserve">  </w:t>
      </w:r>
    </w:p>
    <w:p w14:paraId="6D827648" w14:textId="77777777" w:rsidR="002248D3" w:rsidRPr="002248D3" w:rsidRDefault="002248D3" w:rsidP="002248D3">
      <w:pPr>
        <w:pStyle w:val="NoSpacing"/>
        <w:rPr>
          <w:b/>
          <w:bCs/>
        </w:rPr>
      </w:pPr>
      <w:r w:rsidRPr="002248D3">
        <w:rPr>
          <w:b/>
          <w:bCs/>
        </w:rPr>
        <w:t>Worcestershire Businesses</w:t>
      </w:r>
    </w:p>
    <w:p w14:paraId="5D99A760" w14:textId="4E249C06" w:rsidR="002248D3" w:rsidRPr="002248D3" w:rsidRDefault="002248D3" w:rsidP="002248D3">
      <w:pPr>
        <w:pStyle w:val="NoSpacing"/>
      </w:pPr>
      <w:r w:rsidRPr="00123E39">
        <w:rPr>
          <w:spacing w:val="1"/>
        </w:rPr>
        <w:t>P</w:t>
      </w:r>
      <w:r w:rsidRPr="00123E39">
        <w:t>lease</w:t>
      </w:r>
      <w:r w:rsidRPr="00123E39">
        <w:rPr>
          <w:spacing w:val="1"/>
        </w:rPr>
        <w:t xml:space="preserve"> </w:t>
      </w:r>
      <w:r w:rsidRPr="00123E39">
        <w:t>e</w:t>
      </w:r>
      <w:r w:rsidRPr="00123E39">
        <w:rPr>
          <w:spacing w:val="1"/>
        </w:rPr>
        <w:t>m</w:t>
      </w:r>
      <w:r w:rsidRPr="00123E39">
        <w:t xml:space="preserve">ail </w:t>
      </w:r>
      <w:r w:rsidRPr="00123E39">
        <w:rPr>
          <w:spacing w:val="1"/>
        </w:rPr>
        <w:t>yo</w:t>
      </w:r>
      <w:r w:rsidRPr="00123E39">
        <w:rPr>
          <w:spacing w:val="-1"/>
        </w:rPr>
        <w:t>u</w:t>
      </w:r>
      <w:r w:rsidRPr="00123E39">
        <w:t>r completed Tender Opportunity Template to:</w:t>
      </w:r>
    </w:p>
    <w:p w14:paraId="0A7EB422" w14:textId="66160B58" w:rsidR="002248D3" w:rsidRDefault="002248D3" w:rsidP="002248D3">
      <w:pPr>
        <w:pStyle w:val="NoSpacing"/>
      </w:pPr>
      <w:hyperlink r:id="rId9" w:history="1">
        <w:r w:rsidRPr="00B83E02">
          <w:rPr>
            <w:rStyle w:val="Hyperlink"/>
            <w:rFonts w:cstheme="minorHAnsi"/>
          </w:rPr>
          <w:t>info@worcestershiregrowthhub.co.uk</w:t>
        </w:r>
      </w:hyperlink>
      <w:r w:rsidRPr="00123E39">
        <w:t xml:space="preserve"> </w:t>
      </w:r>
      <w:r w:rsidRPr="00123E39">
        <w:rPr>
          <w:rFonts w:eastAsia="Calibri"/>
        </w:rPr>
        <w:t>w</w:t>
      </w:r>
      <w:r w:rsidRPr="00123E39">
        <w:rPr>
          <w:rFonts w:eastAsia="Calibri"/>
          <w:color w:val="000000"/>
          <w:spacing w:val="-3"/>
        </w:rPr>
        <w:t>h</w:t>
      </w:r>
      <w:r w:rsidRPr="00123E39">
        <w:rPr>
          <w:rFonts w:eastAsia="Calibri"/>
          <w:color w:val="000000"/>
        </w:rPr>
        <w:t>o</w:t>
      </w:r>
      <w:r w:rsidRPr="00123E39">
        <w:rPr>
          <w:rFonts w:eastAsia="Calibri"/>
          <w:color w:val="000000"/>
          <w:spacing w:val="1"/>
        </w:rPr>
        <w:t xml:space="preserve"> w</w:t>
      </w:r>
      <w:r w:rsidRPr="00123E39">
        <w:rPr>
          <w:rFonts w:eastAsia="Calibri"/>
          <w:color w:val="000000"/>
        </w:rPr>
        <w:t>ill</w:t>
      </w:r>
      <w:r w:rsidRPr="00123E39">
        <w:rPr>
          <w:rFonts w:eastAsia="Calibri"/>
          <w:color w:val="000000"/>
          <w:spacing w:val="-2"/>
        </w:rPr>
        <w:t xml:space="preserve"> </w:t>
      </w:r>
      <w:r w:rsidRPr="00123E39">
        <w:rPr>
          <w:rFonts w:eastAsia="Calibri"/>
          <w:color w:val="000000"/>
          <w:spacing w:val="-3"/>
        </w:rPr>
        <w:t>a</w:t>
      </w:r>
      <w:r w:rsidRPr="00123E39">
        <w:rPr>
          <w:rFonts w:eastAsia="Calibri"/>
          <w:color w:val="000000"/>
          <w:spacing w:val="-1"/>
        </w:rPr>
        <w:t>d</w:t>
      </w:r>
      <w:r w:rsidRPr="00123E39">
        <w:rPr>
          <w:rFonts w:eastAsia="Calibri"/>
          <w:color w:val="000000"/>
          <w:spacing w:val="1"/>
        </w:rPr>
        <w:t>v</w:t>
      </w:r>
      <w:r w:rsidRPr="00123E39">
        <w:rPr>
          <w:rFonts w:eastAsia="Calibri"/>
          <w:color w:val="000000"/>
        </w:rPr>
        <w:t>erti</w:t>
      </w:r>
      <w:r w:rsidRPr="00123E39">
        <w:rPr>
          <w:rFonts w:eastAsia="Calibri"/>
          <w:color w:val="000000"/>
          <w:spacing w:val="-2"/>
        </w:rPr>
        <w:t>s</w:t>
      </w:r>
      <w:r w:rsidRPr="00123E39">
        <w:rPr>
          <w:rFonts w:eastAsia="Calibri"/>
          <w:color w:val="000000"/>
        </w:rPr>
        <w:t xml:space="preserve">e </w:t>
      </w:r>
      <w:r w:rsidRPr="00123E39">
        <w:rPr>
          <w:rFonts w:eastAsia="Calibri"/>
          <w:color w:val="000000"/>
          <w:spacing w:val="1"/>
        </w:rPr>
        <w:t>yo</w:t>
      </w:r>
      <w:r w:rsidRPr="00123E39">
        <w:rPr>
          <w:rFonts w:eastAsia="Calibri"/>
          <w:color w:val="000000"/>
          <w:spacing w:val="-1"/>
        </w:rPr>
        <w:t>u</w:t>
      </w:r>
      <w:r w:rsidRPr="00123E39">
        <w:rPr>
          <w:rFonts w:eastAsia="Calibri"/>
          <w:color w:val="000000"/>
        </w:rPr>
        <w:t>r</w:t>
      </w:r>
      <w:r w:rsidRPr="00123E39">
        <w:rPr>
          <w:rFonts w:eastAsia="Calibri"/>
          <w:color w:val="000000"/>
          <w:spacing w:val="-2"/>
        </w:rPr>
        <w:t xml:space="preserve"> </w:t>
      </w:r>
      <w:r w:rsidRPr="00123E39">
        <w:rPr>
          <w:rFonts w:eastAsia="Calibri"/>
          <w:color w:val="000000"/>
          <w:spacing w:val="1"/>
        </w:rPr>
        <w:t>o</w:t>
      </w:r>
      <w:r w:rsidRPr="00123E39">
        <w:rPr>
          <w:rFonts w:eastAsia="Calibri"/>
          <w:color w:val="000000"/>
          <w:spacing w:val="-1"/>
        </w:rPr>
        <w:t>pp</w:t>
      </w:r>
      <w:r w:rsidRPr="00123E39">
        <w:rPr>
          <w:rFonts w:eastAsia="Calibri"/>
          <w:color w:val="000000"/>
          <w:spacing w:val="1"/>
        </w:rPr>
        <w:t>o</w:t>
      </w:r>
      <w:r w:rsidRPr="00123E39">
        <w:rPr>
          <w:rFonts w:eastAsia="Calibri"/>
          <w:color w:val="000000"/>
          <w:spacing w:val="-3"/>
        </w:rPr>
        <w:t>r</w:t>
      </w:r>
      <w:r w:rsidRPr="00123E39">
        <w:rPr>
          <w:rFonts w:eastAsia="Calibri"/>
          <w:color w:val="000000"/>
        </w:rPr>
        <w:t>tu</w:t>
      </w:r>
      <w:r w:rsidRPr="00123E39">
        <w:rPr>
          <w:rFonts w:eastAsia="Calibri"/>
          <w:color w:val="000000"/>
          <w:spacing w:val="-1"/>
        </w:rPr>
        <w:t>n</w:t>
      </w:r>
      <w:r w:rsidRPr="00123E39">
        <w:rPr>
          <w:rFonts w:eastAsia="Calibri"/>
          <w:color w:val="000000"/>
        </w:rPr>
        <w:t>ity</w:t>
      </w:r>
      <w:r w:rsidRPr="00123E39">
        <w:rPr>
          <w:rFonts w:eastAsia="Calibri"/>
          <w:color w:val="000000"/>
          <w:spacing w:val="-1"/>
        </w:rPr>
        <w:t xml:space="preserve"> </w:t>
      </w:r>
      <w:r w:rsidRPr="00123E39">
        <w:rPr>
          <w:rFonts w:eastAsia="Calibri"/>
          <w:color w:val="000000"/>
          <w:spacing w:val="1"/>
        </w:rPr>
        <w:t>o</w:t>
      </w:r>
      <w:r w:rsidRPr="00123E39">
        <w:rPr>
          <w:rFonts w:eastAsia="Calibri"/>
          <w:color w:val="000000"/>
        </w:rPr>
        <w:t>n</w:t>
      </w:r>
      <w:r w:rsidRPr="00123E39">
        <w:rPr>
          <w:rFonts w:eastAsia="Calibri"/>
          <w:color w:val="000000"/>
          <w:spacing w:val="-1"/>
        </w:rPr>
        <w:t xml:space="preserve"> </w:t>
      </w:r>
      <w:r w:rsidRPr="00123E39">
        <w:rPr>
          <w:rFonts w:eastAsia="Calibri"/>
          <w:color w:val="000000"/>
          <w:spacing w:val="1"/>
        </w:rPr>
        <w:t>t</w:t>
      </w:r>
      <w:r w:rsidRPr="00123E39">
        <w:rPr>
          <w:rFonts w:eastAsia="Calibri"/>
          <w:color w:val="000000"/>
          <w:spacing w:val="-3"/>
        </w:rPr>
        <w:t>h</w:t>
      </w:r>
      <w:r w:rsidRPr="00123E39">
        <w:rPr>
          <w:rFonts w:eastAsia="Calibri"/>
          <w:color w:val="000000"/>
        </w:rPr>
        <w:t>eir</w:t>
      </w:r>
      <w:r w:rsidRPr="00123E39">
        <w:rPr>
          <w:rFonts w:eastAsia="Calibri"/>
          <w:color w:val="000000"/>
          <w:spacing w:val="-2"/>
        </w:rPr>
        <w:t xml:space="preserve"> </w:t>
      </w:r>
      <w:r w:rsidRPr="00123E39">
        <w:rPr>
          <w:rFonts w:eastAsia="Calibri"/>
          <w:color w:val="000000"/>
        </w:rPr>
        <w:t>w</w:t>
      </w:r>
      <w:r w:rsidRPr="00123E39">
        <w:rPr>
          <w:rFonts w:eastAsia="Calibri"/>
          <w:color w:val="000000"/>
          <w:spacing w:val="1"/>
        </w:rPr>
        <w:t>e</w:t>
      </w:r>
      <w:r w:rsidRPr="00123E39">
        <w:rPr>
          <w:rFonts w:eastAsia="Calibri"/>
          <w:color w:val="000000"/>
          <w:spacing w:val="-1"/>
        </w:rPr>
        <w:t>b</w:t>
      </w:r>
      <w:r w:rsidRPr="00123E39">
        <w:rPr>
          <w:rFonts w:eastAsia="Calibri"/>
          <w:color w:val="000000"/>
        </w:rPr>
        <w:t>sit</w:t>
      </w:r>
      <w:r w:rsidRPr="00123E39">
        <w:rPr>
          <w:rFonts w:eastAsia="Calibri"/>
          <w:color w:val="000000"/>
          <w:spacing w:val="-2"/>
        </w:rPr>
        <w:t>e</w:t>
      </w:r>
      <w:r w:rsidRPr="00123E39">
        <w:rPr>
          <w:rFonts w:eastAsia="Calibri"/>
          <w:color w:val="000000"/>
        </w:rPr>
        <w:t xml:space="preserve">: </w:t>
      </w:r>
      <w:r w:rsidRPr="00123E39">
        <w:rPr>
          <w:rFonts w:eastAsia="Calibri"/>
          <w:color w:val="0462C1"/>
          <w:spacing w:val="-46"/>
        </w:rPr>
        <w:t xml:space="preserve"> </w:t>
      </w:r>
      <w:hyperlink r:id="rId10" w:history="1">
        <w:r w:rsidRPr="00123E39">
          <w:rPr>
            <w:rStyle w:val="Hyperlink"/>
            <w:rFonts w:eastAsiaTheme="majorEastAsia" w:cstheme="minorHAnsi"/>
          </w:rPr>
          <w:t>https://worcestershiregrowthhub.co.uk/tender-opportunities/</w:t>
        </w:r>
      </w:hyperlink>
      <w:r w:rsidRPr="00123E39">
        <w:t>. Please ensure that your email is titled Tender Opportunity.</w:t>
      </w:r>
    </w:p>
    <w:p w14:paraId="33EF6488" w14:textId="77777777" w:rsidR="002248D3" w:rsidRPr="002248D3" w:rsidRDefault="002248D3" w:rsidP="002248D3">
      <w:pPr>
        <w:pStyle w:val="NoSpacing"/>
      </w:pPr>
    </w:p>
    <w:p w14:paraId="54A85143" w14:textId="77777777" w:rsidR="002248D3" w:rsidRPr="002248D3" w:rsidRDefault="002248D3" w:rsidP="002248D3">
      <w:pPr>
        <w:pStyle w:val="NoSpacing"/>
        <w:rPr>
          <w:b/>
          <w:bCs/>
        </w:rPr>
      </w:pPr>
      <w:r w:rsidRPr="002248D3">
        <w:rPr>
          <w:b/>
          <w:bCs/>
        </w:rPr>
        <w:t>H</w:t>
      </w:r>
      <w:r w:rsidRPr="002248D3">
        <w:rPr>
          <w:b/>
          <w:bCs/>
          <w:spacing w:val="-1"/>
        </w:rPr>
        <w:t>e</w:t>
      </w:r>
      <w:r w:rsidRPr="002248D3">
        <w:rPr>
          <w:b/>
          <w:bCs/>
          <w:spacing w:val="1"/>
        </w:rPr>
        <w:t>r</w:t>
      </w:r>
      <w:r w:rsidRPr="002248D3">
        <w:rPr>
          <w:b/>
          <w:bCs/>
          <w:spacing w:val="-1"/>
        </w:rPr>
        <w:t>e</w:t>
      </w:r>
      <w:r w:rsidRPr="002248D3">
        <w:rPr>
          <w:b/>
          <w:bCs/>
        </w:rPr>
        <w:t>f</w:t>
      </w:r>
      <w:r w:rsidRPr="002248D3">
        <w:rPr>
          <w:b/>
          <w:bCs/>
          <w:spacing w:val="-1"/>
        </w:rPr>
        <w:t>o</w:t>
      </w:r>
      <w:r w:rsidRPr="002248D3">
        <w:rPr>
          <w:b/>
          <w:bCs/>
          <w:spacing w:val="1"/>
        </w:rPr>
        <w:t>r</w:t>
      </w:r>
      <w:r w:rsidRPr="002248D3">
        <w:rPr>
          <w:b/>
          <w:bCs/>
          <w:spacing w:val="-1"/>
        </w:rPr>
        <w:t>d</w:t>
      </w:r>
      <w:r w:rsidRPr="002248D3">
        <w:rPr>
          <w:b/>
          <w:bCs/>
        </w:rPr>
        <w:t>s</w:t>
      </w:r>
      <w:r w:rsidRPr="002248D3">
        <w:rPr>
          <w:b/>
          <w:bCs/>
          <w:spacing w:val="-1"/>
        </w:rPr>
        <w:t>h</w:t>
      </w:r>
      <w:r w:rsidRPr="002248D3">
        <w:rPr>
          <w:b/>
          <w:bCs/>
          <w:spacing w:val="1"/>
        </w:rPr>
        <w:t>ir</w:t>
      </w:r>
      <w:r w:rsidRPr="002248D3">
        <w:rPr>
          <w:b/>
          <w:bCs/>
          <w:spacing w:val="-3"/>
        </w:rPr>
        <w:t>e</w:t>
      </w:r>
      <w:r w:rsidRPr="002248D3">
        <w:rPr>
          <w:b/>
          <w:bCs/>
        </w:rPr>
        <w:t>,</w:t>
      </w:r>
      <w:r w:rsidRPr="002248D3">
        <w:rPr>
          <w:b/>
          <w:bCs/>
          <w:spacing w:val="1"/>
        </w:rPr>
        <w:t xml:space="preserve"> T</w:t>
      </w:r>
      <w:r w:rsidRPr="002248D3">
        <w:rPr>
          <w:b/>
          <w:bCs/>
          <w:spacing w:val="-3"/>
        </w:rPr>
        <w:t>e</w:t>
      </w:r>
      <w:r w:rsidRPr="002248D3">
        <w:rPr>
          <w:b/>
          <w:bCs/>
          <w:spacing w:val="1"/>
        </w:rPr>
        <w:t>l</w:t>
      </w:r>
      <w:r w:rsidRPr="002248D3">
        <w:rPr>
          <w:b/>
          <w:bCs/>
        </w:rPr>
        <w:t>f</w:t>
      </w:r>
      <w:r w:rsidRPr="002248D3">
        <w:rPr>
          <w:b/>
          <w:bCs/>
          <w:spacing w:val="-1"/>
        </w:rPr>
        <w:t>o</w:t>
      </w:r>
      <w:r w:rsidRPr="002248D3">
        <w:rPr>
          <w:b/>
          <w:bCs/>
          <w:spacing w:val="1"/>
        </w:rPr>
        <w:t>r</w:t>
      </w:r>
      <w:r w:rsidRPr="002248D3">
        <w:rPr>
          <w:b/>
          <w:bCs/>
        </w:rPr>
        <w:t>d</w:t>
      </w:r>
      <w:r w:rsidRPr="002248D3">
        <w:rPr>
          <w:b/>
          <w:bCs/>
          <w:spacing w:val="-1"/>
        </w:rPr>
        <w:t xml:space="preserve"> </w:t>
      </w:r>
      <w:r w:rsidRPr="002248D3">
        <w:rPr>
          <w:b/>
          <w:bCs/>
        </w:rPr>
        <w:t>&amp;</w:t>
      </w:r>
      <w:r w:rsidRPr="002248D3">
        <w:rPr>
          <w:b/>
          <w:bCs/>
          <w:spacing w:val="-3"/>
        </w:rPr>
        <w:t xml:space="preserve"> </w:t>
      </w:r>
      <w:r w:rsidRPr="002248D3">
        <w:rPr>
          <w:b/>
          <w:bCs/>
          <w:spacing w:val="-1"/>
        </w:rPr>
        <w:t>W</w:t>
      </w:r>
      <w:r w:rsidRPr="002248D3">
        <w:rPr>
          <w:b/>
          <w:bCs/>
          <w:spacing w:val="1"/>
        </w:rPr>
        <w:t>r</w:t>
      </w:r>
      <w:r w:rsidRPr="002248D3">
        <w:rPr>
          <w:b/>
          <w:bCs/>
          <w:spacing w:val="-1"/>
        </w:rPr>
        <w:t>e</w:t>
      </w:r>
      <w:r w:rsidRPr="002248D3">
        <w:rPr>
          <w:b/>
          <w:bCs/>
        </w:rPr>
        <w:t>kin,</w:t>
      </w:r>
      <w:r w:rsidRPr="002248D3">
        <w:rPr>
          <w:b/>
          <w:bCs/>
          <w:spacing w:val="-1"/>
        </w:rPr>
        <w:t xml:space="preserve"> </w:t>
      </w:r>
      <w:r w:rsidRPr="002248D3">
        <w:rPr>
          <w:b/>
          <w:bCs/>
          <w:spacing w:val="1"/>
        </w:rPr>
        <w:t>S</w:t>
      </w:r>
      <w:r w:rsidRPr="002248D3">
        <w:rPr>
          <w:b/>
          <w:bCs/>
          <w:spacing w:val="-1"/>
        </w:rPr>
        <w:t>h</w:t>
      </w:r>
      <w:r w:rsidRPr="002248D3">
        <w:rPr>
          <w:b/>
          <w:bCs/>
          <w:spacing w:val="1"/>
        </w:rPr>
        <w:t>r</w:t>
      </w:r>
      <w:r w:rsidRPr="002248D3">
        <w:rPr>
          <w:b/>
          <w:bCs/>
          <w:spacing w:val="-1"/>
        </w:rPr>
        <w:t>op</w:t>
      </w:r>
      <w:r w:rsidRPr="002248D3">
        <w:rPr>
          <w:b/>
          <w:bCs/>
        </w:rPr>
        <w:t>s</w:t>
      </w:r>
      <w:r w:rsidRPr="002248D3">
        <w:rPr>
          <w:b/>
          <w:bCs/>
          <w:spacing w:val="-1"/>
        </w:rPr>
        <w:t>hi</w:t>
      </w:r>
      <w:r w:rsidRPr="002248D3">
        <w:rPr>
          <w:b/>
          <w:bCs/>
          <w:spacing w:val="1"/>
        </w:rPr>
        <w:t>r</w:t>
      </w:r>
      <w:r w:rsidRPr="002248D3">
        <w:rPr>
          <w:b/>
          <w:bCs/>
        </w:rPr>
        <w:t>e</w:t>
      </w:r>
      <w:r w:rsidRPr="002248D3">
        <w:rPr>
          <w:b/>
          <w:bCs/>
          <w:spacing w:val="-1"/>
        </w:rPr>
        <w:t xml:space="preserve"> </w:t>
      </w:r>
      <w:r w:rsidRPr="002248D3">
        <w:rPr>
          <w:b/>
          <w:bCs/>
        </w:rPr>
        <w:t>b</w:t>
      </w:r>
      <w:r w:rsidRPr="002248D3">
        <w:rPr>
          <w:b/>
          <w:bCs/>
          <w:spacing w:val="-1"/>
        </w:rPr>
        <w:t>u</w:t>
      </w:r>
      <w:r w:rsidRPr="002248D3">
        <w:rPr>
          <w:b/>
          <w:bCs/>
        </w:rPr>
        <w:t>s</w:t>
      </w:r>
      <w:r w:rsidRPr="002248D3">
        <w:rPr>
          <w:b/>
          <w:bCs/>
          <w:spacing w:val="1"/>
        </w:rPr>
        <w:t>i</w:t>
      </w:r>
      <w:r w:rsidRPr="002248D3">
        <w:rPr>
          <w:b/>
          <w:bCs/>
          <w:spacing w:val="-1"/>
        </w:rPr>
        <w:t>n</w:t>
      </w:r>
      <w:r w:rsidRPr="002248D3">
        <w:rPr>
          <w:b/>
          <w:bCs/>
          <w:spacing w:val="-3"/>
        </w:rPr>
        <w:t>e</w:t>
      </w:r>
      <w:r w:rsidRPr="002248D3">
        <w:rPr>
          <w:b/>
          <w:bCs/>
        </w:rPr>
        <w:t>ss</w:t>
      </w:r>
      <w:r w:rsidRPr="002248D3">
        <w:rPr>
          <w:b/>
          <w:bCs/>
          <w:spacing w:val="-1"/>
        </w:rPr>
        <w:t>e</w:t>
      </w:r>
      <w:r w:rsidRPr="002248D3">
        <w:rPr>
          <w:b/>
          <w:bCs/>
        </w:rPr>
        <w:t>s</w:t>
      </w:r>
    </w:p>
    <w:p w14:paraId="28D42D4F" w14:textId="7E0BE873" w:rsidR="002248D3" w:rsidRPr="002248D3" w:rsidRDefault="002248D3" w:rsidP="002248D3">
      <w:pPr>
        <w:pStyle w:val="NoSpacing"/>
      </w:pPr>
      <w:r w:rsidRPr="00123E39">
        <w:rPr>
          <w:spacing w:val="1"/>
        </w:rPr>
        <w:t>P</w:t>
      </w:r>
      <w:r w:rsidRPr="00123E39">
        <w:t>lea</w:t>
      </w:r>
      <w:r w:rsidRPr="00123E39">
        <w:rPr>
          <w:spacing w:val="-2"/>
        </w:rPr>
        <w:t>s</w:t>
      </w:r>
      <w:r w:rsidRPr="00123E39">
        <w:t>e</w:t>
      </w:r>
      <w:r w:rsidRPr="00123E39">
        <w:rPr>
          <w:spacing w:val="1"/>
        </w:rPr>
        <w:t xml:space="preserve"> </w:t>
      </w:r>
      <w:r w:rsidRPr="00123E39">
        <w:rPr>
          <w:spacing w:val="-2"/>
        </w:rPr>
        <w:t>e</w:t>
      </w:r>
      <w:r w:rsidRPr="00123E39">
        <w:rPr>
          <w:spacing w:val="1"/>
        </w:rPr>
        <w:t>m</w:t>
      </w:r>
      <w:r w:rsidRPr="00123E39">
        <w:t>ail</w:t>
      </w:r>
      <w:r w:rsidRPr="00123E39">
        <w:rPr>
          <w:spacing w:val="-2"/>
        </w:rPr>
        <w:t xml:space="preserve"> </w:t>
      </w:r>
      <w:r w:rsidRPr="00123E39">
        <w:rPr>
          <w:spacing w:val="1"/>
        </w:rPr>
        <w:t>yo</w:t>
      </w:r>
      <w:r w:rsidRPr="00123E39">
        <w:rPr>
          <w:spacing w:val="-1"/>
        </w:rPr>
        <w:t>u</w:t>
      </w:r>
      <w:r w:rsidRPr="00123E39">
        <w:t>r</w:t>
      </w:r>
      <w:r w:rsidRPr="00123E39">
        <w:rPr>
          <w:spacing w:val="-2"/>
        </w:rPr>
        <w:t xml:space="preserve"> completed Tender Opportunity Template t</w:t>
      </w:r>
      <w:r w:rsidRPr="00123E39">
        <w:t>o</w:t>
      </w:r>
      <w:r>
        <w:t>:</w:t>
      </w:r>
      <w:r w:rsidRPr="00123E39">
        <w:t xml:space="preserve"> </w:t>
      </w:r>
      <w:hyperlink r:id="rId11" w:history="1">
        <w:r w:rsidRPr="00123E39">
          <w:rPr>
            <w:rStyle w:val="Hyperlink"/>
            <w:rFonts w:ascii="Calibri" w:eastAsia="Calibri" w:hAnsi="Calibri" w:cs="Calibri"/>
          </w:rPr>
          <w:t>enquiries@marchesgrowthhub.co.uk</w:t>
        </w:r>
      </w:hyperlink>
      <w:r w:rsidRPr="00123E39">
        <w:t xml:space="preserve"> </w:t>
      </w:r>
      <w:r w:rsidRPr="00123E39">
        <w:rPr>
          <w:color w:val="0462C1"/>
          <w:spacing w:val="-46"/>
        </w:rPr>
        <w:t xml:space="preserve">  </w:t>
      </w:r>
      <w:r w:rsidRPr="00123E39">
        <w:t>w</w:t>
      </w:r>
      <w:r w:rsidRPr="00123E39">
        <w:rPr>
          <w:color w:val="000000"/>
          <w:spacing w:val="-3"/>
        </w:rPr>
        <w:t>h</w:t>
      </w:r>
      <w:r w:rsidRPr="00123E39">
        <w:rPr>
          <w:color w:val="000000"/>
        </w:rPr>
        <w:t>o</w:t>
      </w:r>
      <w:r w:rsidRPr="00123E39">
        <w:rPr>
          <w:color w:val="000000"/>
          <w:spacing w:val="1"/>
        </w:rPr>
        <w:t xml:space="preserve"> w</w:t>
      </w:r>
      <w:r w:rsidRPr="00123E39">
        <w:rPr>
          <w:color w:val="000000"/>
        </w:rPr>
        <w:t>ill</w:t>
      </w:r>
      <w:r w:rsidRPr="00123E39">
        <w:rPr>
          <w:color w:val="000000"/>
          <w:spacing w:val="-2"/>
        </w:rPr>
        <w:t xml:space="preserve"> </w:t>
      </w:r>
      <w:r w:rsidRPr="00123E39">
        <w:rPr>
          <w:color w:val="000000"/>
          <w:spacing w:val="-3"/>
        </w:rPr>
        <w:t>a</w:t>
      </w:r>
      <w:r w:rsidRPr="00123E39">
        <w:rPr>
          <w:color w:val="000000"/>
          <w:spacing w:val="-1"/>
        </w:rPr>
        <w:t>d</w:t>
      </w:r>
      <w:r w:rsidRPr="00123E39">
        <w:rPr>
          <w:color w:val="000000"/>
          <w:spacing w:val="1"/>
        </w:rPr>
        <w:t>v</w:t>
      </w:r>
      <w:r w:rsidRPr="00123E39">
        <w:rPr>
          <w:color w:val="000000"/>
        </w:rPr>
        <w:t>erti</w:t>
      </w:r>
      <w:r w:rsidRPr="00123E39">
        <w:rPr>
          <w:color w:val="000000"/>
          <w:spacing w:val="-2"/>
        </w:rPr>
        <w:t>s</w:t>
      </w:r>
      <w:r w:rsidRPr="00123E39">
        <w:rPr>
          <w:color w:val="000000"/>
        </w:rPr>
        <w:t xml:space="preserve">e </w:t>
      </w:r>
      <w:r w:rsidRPr="00123E39">
        <w:rPr>
          <w:color w:val="000000"/>
          <w:spacing w:val="1"/>
        </w:rPr>
        <w:t>yo</w:t>
      </w:r>
      <w:r w:rsidRPr="00123E39">
        <w:rPr>
          <w:color w:val="000000"/>
          <w:spacing w:val="-1"/>
        </w:rPr>
        <w:t>u</w:t>
      </w:r>
      <w:r w:rsidRPr="00123E39">
        <w:rPr>
          <w:color w:val="000000"/>
        </w:rPr>
        <w:t>r</w:t>
      </w:r>
      <w:r w:rsidRPr="00123E39">
        <w:rPr>
          <w:color w:val="000000"/>
          <w:spacing w:val="-2"/>
        </w:rPr>
        <w:t xml:space="preserve"> </w:t>
      </w:r>
      <w:r w:rsidRPr="00123E39">
        <w:rPr>
          <w:color w:val="000000"/>
          <w:spacing w:val="1"/>
        </w:rPr>
        <w:t>o</w:t>
      </w:r>
      <w:r w:rsidRPr="00123E39">
        <w:rPr>
          <w:color w:val="000000"/>
          <w:spacing w:val="-1"/>
        </w:rPr>
        <w:t>pp</w:t>
      </w:r>
      <w:r w:rsidRPr="00123E39">
        <w:rPr>
          <w:color w:val="000000"/>
          <w:spacing w:val="1"/>
        </w:rPr>
        <w:t>o</w:t>
      </w:r>
      <w:r w:rsidRPr="00123E39">
        <w:rPr>
          <w:color w:val="000000"/>
          <w:spacing w:val="-3"/>
        </w:rPr>
        <w:t>r</w:t>
      </w:r>
      <w:r w:rsidRPr="00123E39">
        <w:rPr>
          <w:color w:val="000000"/>
        </w:rPr>
        <w:t>tu</w:t>
      </w:r>
      <w:r w:rsidRPr="00123E39">
        <w:rPr>
          <w:color w:val="000000"/>
          <w:spacing w:val="-1"/>
        </w:rPr>
        <w:t>n</w:t>
      </w:r>
      <w:r w:rsidRPr="00123E39">
        <w:rPr>
          <w:color w:val="000000"/>
        </w:rPr>
        <w:t>ity</w:t>
      </w:r>
      <w:r w:rsidRPr="00123E39">
        <w:rPr>
          <w:color w:val="000000"/>
          <w:spacing w:val="-1"/>
        </w:rPr>
        <w:t xml:space="preserve"> </w:t>
      </w:r>
      <w:r w:rsidRPr="00123E39">
        <w:rPr>
          <w:color w:val="000000"/>
          <w:spacing w:val="1"/>
        </w:rPr>
        <w:t>o</w:t>
      </w:r>
      <w:r w:rsidRPr="00123E39">
        <w:rPr>
          <w:color w:val="000000"/>
        </w:rPr>
        <w:t>n</w:t>
      </w:r>
      <w:r w:rsidRPr="00123E39">
        <w:rPr>
          <w:color w:val="000000"/>
          <w:spacing w:val="-1"/>
        </w:rPr>
        <w:t xml:space="preserve"> </w:t>
      </w:r>
      <w:r w:rsidRPr="00123E39">
        <w:rPr>
          <w:color w:val="000000"/>
          <w:spacing w:val="1"/>
        </w:rPr>
        <w:t>t</w:t>
      </w:r>
      <w:r w:rsidRPr="00123E39">
        <w:rPr>
          <w:color w:val="000000"/>
          <w:spacing w:val="-3"/>
        </w:rPr>
        <w:t>h</w:t>
      </w:r>
      <w:r w:rsidRPr="00123E39">
        <w:rPr>
          <w:color w:val="000000"/>
        </w:rPr>
        <w:t>eir</w:t>
      </w:r>
      <w:r w:rsidRPr="00123E39">
        <w:rPr>
          <w:color w:val="000000"/>
          <w:spacing w:val="-2"/>
        </w:rPr>
        <w:t xml:space="preserve"> </w:t>
      </w:r>
      <w:r w:rsidRPr="00123E39">
        <w:rPr>
          <w:color w:val="000000"/>
        </w:rPr>
        <w:t>w</w:t>
      </w:r>
      <w:r w:rsidRPr="00123E39">
        <w:rPr>
          <w:color w:val="000000"/>
          <w:spacing w:val="1"/>
        </w:rPr>
        <w:t>e</w:t>
      </w:r>
      <w:r w:rsidRPr="00123E39">
        <w:rPr>
          <w:color w:val="000000"/>
          <w:spacing w:val="-1"/>
        </w:rPr>
        <w:t>b</w:t>
      </w:r>
      <w:r w:rsidRPr="00123E39">
        <w:rPr>
          <w:color w:val="000000"/>
        </w:rPr>
        <w:t>sit</w:t>
      </w:r>
      <w:r w:rsidRPr="00123E39">
        <w:rPr>
          <w:color w:val="000000"/>
          <w:spacing w:val="-2"/>
        </w:rPr>
        <w:t>e</w:t>
      </w:r>
      <w:r w:rsidRPr="00123E39">
        <w:rPr>
          <w:color w:val="000000"/>
        </w:rPr>
        <w:t xml:space="preserve">: </w:t>
      </w:r>
      <w:r w:rsidRPr="00123E39">
        <w:rPr>
          <w:color w:val="0462C1"/>
          <w:spacing w:val="-46"/>
        </w:rPr>
        <w:t xml:space="preserve"> </w:t>
      </w:r>
      <w:hyperlink r:id="rId12">
        <w:r w:rsidRPr="00123E39">
          <w:rPr>
            <w:color w:val="0462C1"/>
            <w:spacing w:val="-1"/>
            <w:u w:val="single" w:color="0462C1"/>
          </w:rPr>
          <w:t>h</w:t>
        </w:r>
        <w:r w:rsidRPr="00123E39">
          <w:rPr>
            <w:color w:val="0462C1"/>
            <w:spacing w:val="-2"/>
            <w:u w:val="single" w:color="0462C1"/>
          </w:rPr>
          <w:t>t</w:t>
        </w:r>
        <w:r w:rsidRPr="00123E39">
          <w:rPr>
            <w:color w:val="0462C1"/>
            <w:u w:val="single" w:color="0462C1"/>
          </w:rPr>
          <w:t>tps</w:t>
        </w:r>
        <w:r w:rsidRPr="00123E39">
          <w:rPr>
            <w:color w:val="0462C1"/>
            <w:spacing w:val="-2"/>
            <w:u w:val="single" w:color="0462C1"/>
          </w:rPr>
          <w:t>:</w:t>
        </w:r>
        <w:r w:rsidRPr="00123E39">
          <w:rPr>
            <w:color w:val="0462C1"/>
            <w:spacing w:val="1"/>
            <w:u w:val="single" w:color="0462C1"/>
          </w:rPr>
          <w:t>/</w:t>
        </w:r>
        <w:r w:rsidRPr="00123E39">
          <w:rPr>
            <w:color w:val="0462C1"/>
            <w:spacing w:val="-1"/>
            <w:u w:val="single" w:color="0462C1"/>
          </w:rPr>
          <w:t>/</w:t>
        </w:r>
        <w:r w:rsidRPr="00123E39">
          <w:rPr>
            <w:color w:val="0462C1"/>
            <w:u w:val="single" w:color="0462C1"/>
          </w:rPr>
          <w:t>w</w:t>
        </w:r>
        <w:r w:rsidRPr="00123E39">
          <w:rPr>
            <w:color w:val="0462C1"/>
            <w:spacing w:val="-1"/>
            <w:u w:val="single" w:color="0462C1"/>
          </w:rPr>
          <w:t>w</w:t>
        </w:r>
        <w:r w:rsidRPr="00123E39">
          <w:rPr>
            <w:color w:val="0462C1"/>
            <w:u w:val="single" w:color="0462C1"/>
          </w:rPr>
          <w:t>w.</w:t>
        </w:r>
        <w:r w:rsidRPr="00123E39">
          <w:rPr>
            <w:color w:val="0462C1"/>
            <w:spacing w:val="1"/>
            <w:u w:val="single" w:color="0462C1"/>
          </w:rPr>
          <w:t>m</w:t>
        </w:r>
        <w:r w:rsidRPr="00123E39">
          <w:rPr>
            <w:color w:val="0462C1"/>
            <w:u w:val="single" w:color="0462C1"/>
          </w:rPr>
          <w:t>a</w:t>
        </w:r>
        <w:r w:rsidRPr="00123E39">
          <w:rPr>
            <w:color w:val="0462C1"/>
            <w:spacing w:val="-3"/>
            <w:u w:val="single" w:color="0462C1"/>
          </w:rPr>
          <w:t>r</w:t>
        </w:r>
        <w:r w:rsidRPr="00123E39">
          <w:rPr>
            <w:color w:val="0462C1"/>
            <w:u w:val="single" w:color="0462C1"/>
          </w:rPr>
          <w:t>ches</w:t>
        </w:r>
        <w:r w:rsidRPr="00123E39">
          <w:rPr>
            <w:color w:val="0462C1"/>
            <w:spacing w:val="-1"/>
            <w:u w:val="single" w:color="0462C1"/>
          </w:rPr>
          <w:t>g</w:t>
        </w:r>
        <w:r w:rsidRPr="00123E39">
          <w:rPr>
            <w:color w:val="0462C1"/>
            <w:u w:val="single" w:color="0462C1"/>
          </w:rPr>
          <w:t>r</w:t>
        </w:r>
        <w:r w:rsidRPr="00123E39">
          <w:rPr>
            <w:color w:val="0462C1"/>
            <w:spacing w:val="-1"/>
            <w:u w:val="single" w:color="0462C1"/>
          </w:rPr>
          <w:t>o</w:t>
        </w:r>
        <w:r w:rsidRPr="00123E39">
          <w:rPr>
            <w:color w:val="0462C1"/>
            <w:u w:val="single" w:color="0462C1"/>
          </w:rPr>
          <w:t>w</w:t>
        </w:r>
        <w:r w:rsidRPr="00123E39">
          <w:rPr>
            <w:color w:val="0462C1"/>
            <w:spacing w:val="1"/>
            <w:u w:val="single" w:color="0462C1"/>
          </w:rPr>
          <w:t>t</w:t>
        </w:r>
        <w:r w:rsidRPr="00123E39">
          <w:rPr>
            <w:color w:val="0462C1"/>
            <w:spacing w:val="-1"/>
            <w:u w:val="single" w:color="0462C1"/>
          </w:rPr>
          <w:t>hhub</w:t>
        </w:r>
        <w:r w:rsidRPr="00123E39">
          <w:rPr>
            <w:color w:val="0462C1"/>
            <w:u w:val="single" w:color="0462C1"/>
          </w:rPr>
          <w:t>.c</w:t>
        </w:r>
        <w:r w:rsidRPr="00123E39">
          <w:rPr>
            <w:color w:val="0462C1"/>
            <w:spacing w:val="1"/>
            <w:u w:val="single" w:color="0462C1"/>
          </w:rPr>
          <w:t>o</w:t>
        </w:r>
        <w:r w:rsidRPr="00123E39">
          <w:rPr>
            <w:color w:val="0462C1"/>
            <w:u w:val="single" w:color="0462C1"/>
          </w:rPr>
          <w:t>.</w:t>
        </w:r>
        <w:r w:rsidRPr="00123E39">
          <w:rPr>
            <w:color w:val="0462C1"/>
            <w:spacing w:val="-1"/>
            <w:u w:val="single" w:color="0462C1"/>
          </w:rPr>
          <w:t>u</w:t>
        </w:r>
        <w:r w:rsidRPr="00123E39">
          <w:rPr>
            <w:color w:val="0462C1"/>
            <w:spacing w:val="-2"/>
            <w:u w:val="single" w:color="0462C1"/>
          </w:rPr>
          <w:t>k</w:t>
        </w:r>
        <w:r w:rsidRPr="00123E39">
          <w:rPr>
            <w:color w:val="0462C1"/>
            <w:spacing w:val="1"/>
            <w:u w:val="single" w:color="0462C1"/>
          </w:rPr>
          <w:t>/</w:t>
        </w:r>
        <w:r w:rsidRPr="00123E39">
          <w:rPr>
            <w:color w:val="0462C1"/>
            <w:u w:val="single" w:color="0462C1"/>
          </w:rPr>
          <w:t>t</w:t>
        </w:r>
        <w:r w:rsidRPr="00123E39">
          <w:rPr>
            <w:color w:val="0462C1"/>
            <w:spacing w:val="1"/>
            <w:u w:val="single" w:color="0462C1"/>
          </w:rPr>
          <w:t>e</w:t>
        </w:r>
        <w:r w:rsidRPr="00123E39">
          <w:rPr>
            <w:color w:val="0462C1"/>
            <w:spacing w:val="-1"/>
            <w:u w:val="single" w:color="0462C1"/>
          </w:rPr>
          <w:t>n</w:t>
        </w:r>
        <w:r w:rsidRPr="00123E39">
          <w:rPr>
            <w:color w:val="0462C1"/>
            <w:spacing w:val="-3"/>
            <w:u w:val="single" w:color="0462C1"/>
          </w:rPr>
          <w:t>d</w:t>
        </w:r>
        <w:r w:rsidRPr="00123E39">
          <w:rPr>
            <w:color w:val="0462C1"/>
            <w:u w:val="single" w:color="0462C1"/>
          </w:rPr>
          <w:t>er</w:t>
        </w:r>
        <w:r w:rsidRPr="00123E39">
          <w:rPr>
            <w:color w:val="0462C1"/>
            <w:spacing w:val="2"/>
            <w:u w:val="single" w:color="0462C1"/>
          </w:rPr>
          <w:t>s</w:t>
        </w:r>
        <w:r w:rsidRPr="00123E39">
          <w:rPr>
            <w:color w:val="0462C1"/>
            <w:u w:val="single" w:color="0462C1"/>
          </w:rPr>
          <w:t>-a</w:t>
        </w:r>
        <w:r w:rsidRPr="00123E39">
          <w:rPr>
            <w:color w:val="0462C1"/>
            <w:spacing w:val="-1"/>
            <w:u w:val="single" w:color="0462C1"/>
          </w:rPr>
          <w:t>nd</w:t>
        </w:r>
        <w:r w:rsidRPr="00123E39">
          <w:rPr>
            <w:color w:val="0462C1"/>
            <w:u w:val="single" w:color="0462C1"/>
          </w:rPr>
          <w:t>-</w:t>
        </w:r>
      </w:hyperlink>
      <w:r w:rsidRPr="00123E39">
        <w:rPr>
          <w:color w:val="0462C1"/>
        </w:rPr>
        <w:t xml:space="preserve"> </w:t>
      </w:r>
      <w:hyperlink r:id="rId13">
        <w:r w:rsidRPr="00123E39">
          <w:rPr>
            <w:color w:val="0462C1"/>
            <w:spacing w:val="1"/>
            <w:u w:val="single" w:color="0462C1"/>
          </w:rPr>
          <w:t>o</w:t>
        </w:r>
        <w:r w:rsidRPr="00123E39">
          <w:rPr>
            <w:color w:val="0462C1"/>
            <w:spacing w:val="-1"/>
            <w:u w:val="single" w:color="0462C1"/>
          </w:rPr>
          <w:t>pp</w:t>
        </w:r>
        <w:r w:rsidRPr="00123E39">
          <w:rPr>
            <w:color w:val="0462C1"/>
            <w:spacing w:val="1"/>
            <w:u w:val="single" w:color="0462C1"/>
          </w:rPr>
          <w:t>o</w:t>
        </w:r>
        <w:r w:rsidRPr="00123E39">
          <w:rPr>
            <w:color w:val="0462C1"/>
            <w:u w:val="single" w:color="0462C1"/>
          </w:rPr>
          <w:t>rtu</w:t>
        </w:r>
        <w:r w:rsidRPr="00123E39">
          <w:rPr>
            <w:color w:val="0462C1"/>
            <w:spacing w:val="-1"/>
            <w:u w:val="single" w:color="0462C1"/>
          </w:rPr>
          <w:t>n</w:t>
        </w:r>
        <w:r w:rsidRPr="00123E39">
          <w:rPr>
            <w:color w:val="0462C1"/>
            <w:u w:val="single" w:color="0462C1"/>
          </w:rPr>
          <w:t>it</w:t>
        </w:r>
        <w:r w:rsidRPr="00123E39">
          <w:rPr>
            <w:color w:val="0462C1"/>
            <w:spacing w:val="-2"/>
            <w:u w:val="single" w:color="0462C1"/>
          </w:rPr>
          <w:t>i</w:t>
        </w:r>
        <w:r w:rsidRPr="00123E39">
          <w:rPr>
            <w:color w:val="0462C1"/>
            <w:u w:val="single" w:color="0462C1"/>
          </w:rPr>
          <w:t>es/</w:t>
        </w:r>
      </w:hyperlink>
      <w:r>
        <w:t xml:space="preserve"> </w:t>
      </w:r>
      <w:r w:rsidRPr="4F648FC5">
        <w:t>Please ensure that your email is titled Tender Opportunity.</w:t>
      </w:r>
    </w:p>
    <w:p w14:paraId="7880145F" w14:textId="50A7C907" w:rsidR="4898C40D" w:rsidRDefault="4898C40D" w:rsidP="4898C40D">
      <w:pPr>
        <w:pStyle w:val="NoSpacing"/>
      </w:pPr>
    </w:p>
    <w:p w14:paraId="19FC3C8E" w14:textId="72670F09" w:rsidR="30E01650" w:rsidRDefault="30E01650" w:rsidP="4898C40D">
      <w:pPr>
        <w:pStyle w:val="NoSpacing"/>
      </w:pPr>
      <w:r w:rsidRPr="4898C40D">
        <w:t>Please note it may take up to 48 hours from submission for the Growth Hub to list your tender opportunity.</w:t>
      </w:r>
    </w:p>
    <w:p w14:paraId="654EBC73" w14:textId="77777777" w:rsidR="002248D3" w:rsidRPr="00393A0A" w:rsidRDefault="002248D3" w:rsidP="00A5465E">
      <w:pPr>
        <w:spacing w:line="240" w:lineRule="auto"/>
        <w:rPr>
          <w:rFonts w:cstheme="minorHAnsi"/>
          <w:b/>
          <w:bCs/>
        </w:rPr>
      </w:pPr>
    </w:p>
    <w:p w14:paraId="63034B8A" w14:textId="567B5F86" w:rsidR="00166B98" w:rsidRDefault="00166B98" w:rsidP="00166B98">
      <w:pPr>
        <w:spacing w:line="240" w:lineRule="auto"/>
        <w:rPr>
          <w:b/>
          <w:bCs/>
          <w:color w:val="FF0000"/>
        </w:rPr>
      </w:pPr>
      <w:r w:rsidRPr="00166B98">
        <w:rPr>
          <w:b/>
          <w:bCs/>
          <w:color w:val="FF0000"/>
        </w:rPr>
        <w:t>YOU MUST OBTAIN A SCREENSHOT OF THE LIVE TENDER AND UPLOAD THIS TO YOUR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24F3A" w:rsidRPr="008A4EF1" w14:paraId="6574C878" w14:textId="77777777" w:rsidTr="00166B98">
        <w:trPr>
          <w:trHeight w:val="387"/>
        </w:trPr>
        <w:tc>
          <w:tcPr>
            <w:tcW w:w="2689" w:type="dxa"/>
            <w:shd w:val="clear" w:color="auto" w:fill="1C2B6B"/>
          </w:tcPr>
          <w:p w14:paraId="62C67134" w14:textId="6DB26B65" w:rsidR="00F24F3A" w:rsidRPr="008A4EF1" w:rsidRDefault="00F24F3A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t>Organisation Name</w:t>
            </w:r>
          </w:p>
        </w:tc>
        <w:tc>
          <w:tcPr>
            <w:tcW w:w="6327" w:type="dxa"/>
          </w:tcPr>
          <w:p w14:paraId="2EA4B374" w14:textId="1C611D7C" w:rsidR="00F24F3A" w:rsidRPr="008A4EF1" w:rsidRDefault="004A7468" w:rsidP="00A5465E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>Westminster Stone Company Limited</w:t>
            </w:r>
          </w:p>
          <w:p w14:paraId="71F1D492" w14:textId="22CD077B" w:rsidR="00C16E97" w:rsidRPr="008A4EF1" w:rsidRDefault="00C16E97" w:rsidP="00A5465E">
            <w:pPr>
              <w:rPr>
                <w:rFonts w:ascii="Arial" w:hAnsi="Arial" w:cs="Arial"/>
              </w:rPr>
            </w:pPr>
          </w:p>
        </w:tc>
      </w:tr>
      <w:tr w:rsidR="00F24F3A" w:rsidRPr="008A4EF1" w14:paraId="7A7641D6" w14:textId="77777777" w:rsidTr="008A4EF1">
        <w:tc>
          <w:tcPr>
            <w:tcW w:w="2689" w:type="dxa"/>
            <w:shd w:val="clear" w:color="auto" w:fill="1C2B6B"/>
          </w:tcPr>
          <w:p w14:paraId="4C3B7EEE" w14:textId="5426C077" w:rsidR="00F24F3A" w:rsidRPr="008A4EF1" w:rsidRDefault="00F24F3A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t>Brief background information on organi</w:t>
            </w:r>
            <w:r w:rsidR="00C16E97" w:rsidRPr="008A4EF1">
              <w:rPr>
                <w:rFonts w:ascii="Arial" w:hAnsi="Arial" w:cs="Arial"/>
                <w:b/>
                <w:bCs/>
              </w:rPr>
              <w:t>s</w:t>
            </w:r>
            <w:r w:rsidRPr="008A4EF1">
              <w:rPr>
                <w:rFonts w:ascii="Arial" w:hAnsi="Arial" w:cs="Arial"/>
                <w:b/>
                <w:bCs/>
              </w:rPr>
              <w:t>ation</w:t>
            </w:r>
          </w:p>
        </w:tc>
        <w:tc>
          <w:tcPr>
            <w:tcW w:w="6327" w:type="dxa"/>
          </w:tcPr>
          <w:p w14:paraId="36A985E2" w14:textId="77777777" w:rsidR="00F24F3A" w:rsidRPr="008A4EF1" w:rsidRDefault="00F24F3A" w:rsidP="00A5465E">
            <w:pPr>
              <w:rPr>
                <w:rFonts w:ascii="Arial" w:hAnsi="Arial" w:cs="Arial"/>
              </w:rPr>
            </w:pPr>
          </w:p>
          <w:p w14:paraId="34DAB70A" w14:textId="4C1BC6B0" w:rsidR="00C16E97" w:rsidRPr="008A4EF1" w:rsidRDefault="004A7468" w:rsidP="00A5465E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>Westminster Stone Current operates old inefficient forklifts</w:t>
            </w:r>
          </w:p>
          <w:p w14:paraId="0F019E6E" w14:textId="77777777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26D8ED23" w14:textId="77777777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21815A69" w14:textId="4C279DAE" w:rsidR="00C16E97" w:rsidRPr="008A4EF1" w:rsidRDefault="00C16E97" w:rsidP="00A5465E">
            <w:pPr>
              <w:rPr>
                <w:rFonts w:ascii="Arial" w:hAnsi="Arial" w:cs="Arial"/>
              </w:rPr>
            </w:pPr>
          </w:p>
        </w:tc>
      </w:tr>
      <w:tr w:rsidR="00F24F3A" w:rsidRPr="008A4EF1" w14:paraId="38FBD2E5" w14:textId="77777777" w:rsidTr="008A4EF1">
        <w:tc>
          <w:tcPr>
            <w:tcW w:w="2689" w:type="dxa"/>
            <w:shd w:val="clear" w:color="auto" w:fill="1C2B6B"/>
          </w:tcPr>
          <w:p w14:paraId="25C8AAD3" w14:textId="70CEFD8C" w:rsidR="00F24F3A" w:rsidRPr="008A4EF1" w:rsidRDefault="00F24F3A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t>Information on the tender opportunity</w:t>
            </w:r>
          </w:p>
        </w:tc>
        <w:tc>
          <w:tcPr>
            <w:tcW w:w="6327" w:type="dxa"/>
          </w:tcPr>
          <w:p w14:paraId="0DD60D25" w14:textId="77777777" w:rsidR="00F24F3A" w:rsidRPr="008A4EF1" w:rsidRDefault="00F24F3A" w:rsidP="00A5465E">
            <w:pPr>
              <w:rPr>
                <w:rFonts w:ascii="Arial" w:hAnsi="Arial" w:cs="Arial"/>
              </w:rPr>
            </w:pPr>
          </w:p>
          <w:p w14:paraId="3FA7AD48" w14:textId="2F4B2C38" w:rsidR="00C16E97" w:rsidRPr="008A4EF1" w:rsidRDefault="004A7468" w:rsidP="00A5465E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 xml:space="preserve">Costs for supply, </w:t>
            </w:r>
            <w:r>
              <w:rPr>
                <w:rFonts w:ascii="Arial" w:hAnsi="Arial" w:cs="Arial"/>
              </w:rPr>
              <w:t>and delivery of</w:t>
            </w:r>
            <w:r w:rsidRPr="004A7468">
              <w:rPr>
                <w:rFonts w:ascii="Arial" w:hAnsi="Arial" w:cs="Arial"/>
              </w:rPr>
              <w:t xml:space="preserve"> the following items: </w:t>
            </w:r>
            <w:r>
              <w:rPr>
                <w:rFonts w:ascii="Arial" w:hAnsi="Arial" w:cs="Arial"/>
              </w:rPr>
              <w:t>1</w:t>
            </w:r>
            <w:r w:rsidRPr="004A7468">
              <w:rPr>
                <w:rFonts w:ascii="Arial" w:hAnsi="Arial" w:cs="Arial"/>
              </w:rPr>
              <w:t xml:space="preserve"> new Electric forklift (suitable for outdoor use on rough ground)</w:t>
            </w:r>
          </w:p>
          <w:p w14:paraId="7A9FF26A" w14:textId="6523D8EC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2B45BEDC" w14:textId="2748F75F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3546D0E7" w14:textId="78C8FC24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0DF40D1A" w14:textId="77777777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1E4E32B4" w14:textId="51B4537F" w:rsidR="00C16E97" w:rsidRPr="008A4EF1" w:rsidRDefault="00C16E97" w:rsidP="00A5465E">
            <w:pPr>
              <w:rPr>
                <w:rFonts w:ascii="Arial" w:hAnsi="Arial" w:cs="Arial"/>
              </w:rPr>
            </w:pPr>
          </w:p>
        </w:tc>
      </w:tr>
      <w:tr w:rsidR="00F24F3A" w:rsidRPr="008A4EF1" w14:paraId="05234332" w14:textId="77777777" w:rsidTr="008A4EF1">
        <w:tc>
          <w:tcPr>
            <w:tcW w:w="2689" w:type="dxa"/>
            <w:shd w:val="clear" w:color="auto" w:fill="1C2B6B"/>
          </w:tcPr>
          <w:p w14:paraId="2FD67B2D" w14:textId="4FE1C770" w:rsidR="00F24F3A" w:rsidRPr="008A4EF1" w:rsidRDefault="00F24F3A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t>Responses to the tender should include</w:t>
            </w:r>
          </w:p>
        </w:tc>
        <w:tc>
          <w:tcPr>
            <w:tcW w:w="6327" w:type="dxa"/>
          </w:tcPr>
          <w:p w14:paraId="3AB6EB26" w14:textId="77777777" w:rsidR="00F24F3A" w:rsidRPr="008A4EF1" w:rsidRDefault="00F24F3A" w:rsidP="00A5465E">
            <w:pPr>
              <w:rPr>
                <w:rFonts w:ascii="Arial" w:hAnsi="Arial" w:cs="Arial"/>
              </w:rPr>
            </w:pPr>
          </w:p>
          <w:p w14:paraId="6337E022" w14:textId="1EA2CA82" w:rsidR="004A7468" w:rsidRPr="004A7468" w:rsidRDefault="004A7468" w:rsidP="004A7468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 xml:space="preserve">Costs to supply, </w:t>
            </w:r>
            <w:r>
              <w:rPr>
                <w:rFonts w:ascii="Arial" w:hAnsi="Arial" w:cs="Arial"/>
              </w:rPr>
              <w:t>and deliver the item in the</w:t>
            </w:r>
            <w:r w:rsidRPr="004A7468">
              <w:rPr>
                <w:rFonts w:ascii="Arial" w:hAnsi="Arial" w:cs="Arial"/>
              </w:rPr>
              <w:t xml:space="preserve"> tender, Proposals must include the specification of the plant to be </w:t>
            </w:r>
            <w:r>
              <w:rPr>
                <w:rFonts w:ascii="Arial" w:hAnsi="Arial" w:cs="Arial"/>
              </w:rPr>
              <w:t>delivered</w:t>
            </w:r>
            <w:r w:rsidRPr="004A7468">
              <w:rPr>
                <w:rFonts w:ascii="Arial" w:hAnsi="Arial" w:cs="Arial"/>
              </w:rPr>
              <w:t xml:space="preserve"> Suppliers are invited to provide the most cost effective and energy</w:t>
            </w:r>
          </w:p>
          <w:p w14:paraId="719E52CA" w14:textId="11092685" w:rsidR="004A7468" w:rsidRPr="004A7468" w:rsidRDefault="004A7468" w:rsidP="004A7468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 xml:space="preserve">efficient solution. Examples of similar </w:t>
            </w:r>
            <w:r>
              <w:rPr>
                <w:rFonts w:ascii="Arial" w:hAnsi="Arial" w:cs="Arial"/>
              </w:rPr>
              <w:t xml:space="preserve">unit delivered to business with energy saving example would be great, </w:t>
            </w:r>
            <w:r w:rsidRPr="004A7468">
              <w:rPr>
                <w:rFonts w:ascii="Arial" w:hAnsi="Arial" w:cs="Arial"/>
              </w:rPr>
              <w:t>Site visits if required can be arranged with the project manager detailed below.</w:t>
            </w:r>
          </w:p>
          <w:p w14:paraId="2CFA7E18" w14:textId="77777777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234A5128" w14:textId="7436C501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7430BD1C" w14:textId="0CD3BDDB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32273694" w14:textId="25659233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44A67E7A" w14:textId="77777777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52403AF9" w14:textId="20C43C4E" w:rsidR="00C16E97" w:rsidRPr="008A4EF1" w:rsidRDefault="00C16E97" w:rsidP="00A5465E">
            <w:pPr>
              <w:rPr>
                <w:rFonts w:ascii="Arial" w:hAnsi="Arial" w:cs="Arial"/>
              </w:rPr>
            </w:pPr>
          </w:p>
        </w:tc>
      </w:tr>
      <w:tr w:rsidR="00F24F3A" w:rsidRPr="008A4EF1" w14:paraId="69099BBD" w14:textId="77777777" w:rsidTr="008A4EF1">
        <w:tc>
          <w:tcPr>
            <w:tcW w:w="2689" w:type="dxa"/>
            <w:shd w:val="clear" w:color="auto" w:fill="1C2B6B"/>
          </w:tcPr>
          <w:p w14:paraId="34D57562" w14:textId="23ACFCF7" w:rsidR="00F24F3A" w:rsidRPr="008A4EF1" w:rsidRDefault="00F24F3A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lastRenderedPageBreak/>
              <w:t>Selection criteria</w:t>
            </w:r>
          </w:p>
        </w:tc>
        <w:tc>
          <w:tcPr>
            <w:tcW w:w="6327" w:type="dxa"/>
          </w:tcPr>
          <w:p w14:paraId="3CF6B888" w14:textId="73AA44E5" w:rsidR="00F24F3A" w:rsidRPr="008A4EF1" w:rsidRDefault="004A7468" w:rsidP="00A5465E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 xml:space="preserve">The contract will be awarded to the most </w:t>
            </w:r>
            <w:proofErr w:type="gramStart"/>
            <w:r w:rsidRPr="004A7468">
              <w:rPr>
                <w:rFonts w:ascii="Arial" w:hAnsi="Arial" w:cs="Arial"/>
              </w:rPr>
              <w:t>cost effective</w:t>
            </w:r>
            <w:proofErr w:type="gramEnd"/>
            <w:r w:rsidRPr="004A74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forklift</w:t>
            </w:r>
            <w:r w:rsidRPr="004A7468">
              <w:rPr>
                <w:rFonts w:ascii="Arial" w:hAnsi="Arial" w:cs="Arial"/>
              </w:rPr>
              <w:t xml:space="preserve"> who can </w:t>
            </w:r>
            <w:r>
              <w:rPr>
                <w:rFonts w:ascii="Arial" w:hAnsi="Arial" w:cs="Arial"/>
              </w:rPr>
              <w:t>deliver the goods</w:t>
            </w:r>
            <w:r w:rsidRPr="004A7468">
              <w:rPr>
                <w:rFonts w:ascii="Arial" w:hAnsi="Arial" w:cs="Arial"/>
              </w:rPr>
              <w:t xml:space="preserve"> by the grant deadline and the planned timescales,</w:t>
            </w:r>
          </w:p>
          <w:p w14:paraId="30BE2675" w14:textId="77777777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75A558B2" w14:textId="424EE0E4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67166B1C" w14:textId="77777777" w:rsidR="00C16E97" w:rsidRPr="008A4EF1" w:rsidRDefault="00C16E97" w:rsidP="00A5465E">
            <w:pPr>
              <w:rPr>
                <w:rFonts w:ascii="Arial" w:hAnsi="Arial" w:cs="Arial"/>
              </w:rPr>
            </w:pPr>
          </w:p>
          <w:p w14:paraId="7C050E7C" w14:textId="09D619B8" w:rsidR="00C16E97" w:rsidRPr="008A4EF1" w:rsidRDefault="00C16E97" w:rsidP="00A5465E">
            <w:pPr>
              <w:rPr>
                <w:rFonts w:ascii="Arial" w:hAnsi="Arial" w:cs="Arial"/>
              </w:rPr>
            </w:pPr>
          </w:p>
        </w:tc>
      </w:tr>
      <w:tr w:rsidR="00F24F3A" w:rsidRPr="008A4EF1" w14:paraId="6C32B9E0" w14:textId="77777777" w:rsidTr="008A4EF1">
        <w:tc>
          <w:tcPr>
            <w:tcW w:w="2689" w:type="dxa"/>
            <w:shd w:val="clear" w:color="auto" w:fill="1C2B6B"/>
          </w:tcPr>
          <w:p w14:paraId="30A882B2" w14:textId="3E714B13" w:rsidR="00F24F3A" w:rsidRPr="008A4EF1" w:rsidRDefault="00F24F3A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t>Payment terms</w:t>
            </w:r>
          </w:p>
        </w:tc>
        <w:tc>
          <w:tcPr>
            <w:tcW w:w="6327" w:type="dxa"/>
          </w:tcPr>
          <w:p w14:paraId="71A25028" w14:textId="77777777" w:rsidR="00F24F3A" w:rsidRPr="008A4EF1" w:rsidRDefault="00F24F3A" w:rsidP="00A5465E">
            <w:pPr>
              <w:rPr>
                <w:rFonts w:ascii="Arial" w:hAnsi="Arial" w:cs="Arial"/>
              </w:rPr>
            </w:pPr>
          </w:p>
          <w:p w14:paraId="7D9AD2C4" w14:textId="4B6AAD39" w:rsidR="00C16E97" w:rsidRPr="008A4EF1" w:rsidRDefault="004A7468" w:rsidP="00A5465E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>Anticipated payment terms to be included in the prospective supplier’s quotation</w:t>
            </w:r>
          </w:p>
          <w:p w14:paraId="4BAAA2C2" w14:textId="7AE9FCF9" w:rsidR="00C16E97" w:rsidRPr="008A4EF1" w:rsidRDefault="00C16E97" w:rsidP="00A5465E">
            <w:pPr>
              <w:rPr>
                <w:rFonts w:ascii="Arial" w:hAnsi="Arial" w:cs="Arial"/>
              </w:rPr>
            </w:pPr>
          </w:p>
        </w:tc>
      </w:tr>
      <w:tr w:rsidR="00F24F3A" w:rsidRPr="008A4EF1" w14:paraId="3B616199" w14:textId="77777777" w:rsidTr="008A4EF1">
        <w:tc>
          <w:tcPr>
            <w:tcW w:w="2689" w:type="dxa"/>
            <w:shd w:val="clear" w:color="auto" w:fill="1C2B6B"/>
          </w:tcPr>
          <w:p w14:paraId="7111B890" w14:textId="1B59EC59" w:rsidR="00F24F3A" w:rsidRPr="008A4EF1" w:rsidRDefault="00C16E97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t>Closing date</w:t>
            </w:r>
          </w:p>
        </w:tc>
        <w:tc>
          <w:tcPr>
            <w:tcW w:w="6327" w:type="dxa"/>
          </w:tcPr>
          <w:p w14:paraId="5C1FD8F1" w14:textId="77777777" w:rsidR="00F24F3A" w:rsidRPr="008A4EF1" w:rsidRDefault="00F24F3A" w:rsidP="00A5465E">
            <w:pPr>
              <w:rPr>
                <w:rFonts w:ascii="Arial" w:hAnsi="Arial" w:cs="Arial"/>
              </w:rPr>
            </w:pPr>
          </w:p>
          <w:p w14:paraId="4FE2659F" w14:textId="7D0B61D1" w:rsidR="00C16E97" w:rsidRPr="008A4EF1" w:rsidRDefault="004A7468" w:rsidP="00A5465E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 xml:space="preserve">Completed tenders to be received by Westminster Stone’s Project Manager via email, no later than 17:00 on the </w:t>
            </w:r>
            <w:r>
              <w:rPr>
                <w:rFonts w:ascii="Arial" w:hAnsi="Arial" w:cs="Arial"/>
              </w:rPr>
              <w:t>16</w:t>
            </w:r>
            <w:r w:rsidRPr="004A7468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April</w:t>
            </w:r>
            <w:r w:rsidRPr="004A7468">
              <w:rPr>
                <w:rFonts w:ascii="Arial" w:hAnsi="Arial" w:cs="Arial"/>
              </w:rPr>
              <w:t>,</w:t>
            </w:r>
            <w:proofErr w:type="gramEnd"/>
            <w:r w:rsidRPr="004A7468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  <w:r w:rsidRPr="004A7468">
              <w:rPr>
                <w:rFonts w:ascii="Arial" w:hAnsi="Arial" w:cs="Arial"/>
              </w:rPr>
              <w:t xml:space="preserve">. The </w:t>
            </w:r>
            <w:r>
              <w:rPr>
                <w:rFonts w:ascii="Arial" w:hAnsi="Arial" w:cs="Arial"/>
              </w:rPr>
              <w:t>delivery</w:t>
            </w:r>
            <w:r w:rsidRPr="004A7468">
              <w:rPr>
                <w:rFonts w:ascii="Arial" w:hAnsi="Arial" w:cs="Arial"/>
              </w:rPr>
              <w:t xml:space="preserve"> will need to be completed within 4 weeks</w:t>
            </w:r>
          </w:p>
        </w:tc>
      </w:tr>
      <w:tr w:rsidR="00F24F3A" w:rsidRPr="008A4EF1" w14:paraId="45D6ECB8" w14:textId="77777777" w:rsidTr="008A4EF1">
        <w:tc>
          <w:tcPr>
            <w:tcW w:w="2689" w:type="dxa"/>
            <w:shd w:val="clear" w:color="auto" w:fill="1C2B6B"/>
          </w:tcPr>
          <w:p w14:paraId="21EA0672" w14:textId="77777777" w:rsidR="00F24F3A" w:rsidRPr="008A4EF1" w:rsidRDefault="00F24F3A" w:rsidP="00A5465E">
            <w:pPr>
              <w:rPr>
                <w:rFonts w:ascii="Arial" w:hAnsi="Arial" w:cs="Arial"/>
                <w:b/>
                <w:bCs/>
              </w:rPr>
            </w:pPr>
            <w:r w:rsidRPr="008A4EF1">
              <w:rPr>
                <w:rFonts w:ascii="Arial" w:hAnsi="Arial" w:cs="Arial"/>
                <w:b/>
                <w:bCs/>
              </w:rPr>
              <w:t>Contact at your organisation</w:t>
            </w:r>
            <w:r w:rsidR="001D50D6" w:rsidRPr="008A4EF1">
              <w:rPr>
                <w:rFonts w:ascii="Arial" w:hAnsi="Arial" w:cs="Arial"/>
                <w:b/>
                <w:bCs/>
              </w:rPr>
              <w:t xml:space="preserve"> for further information</w:t>
            </w:r>
          </w:p>
        </w:tc>
        <w:tc>
          <w:tcPr>
            <w:tcW w:w="6327" w:type="dxa"/>
          </w:tcPr>
          <w:p w14:paraId="42CE210E" w14:textId="77777777" w:rsidR="00F24F3A" w:rsidRPr="008A4EF1" w:rsidRDefault="00F24F3A" w:rsidP="00A5465E">
            <w:pPr>
              <w:rPr>
                <w:rFonts w:ascii="Arial" w:hAnsi="Arial" w:cs="Arial"/>
              </w:rPr>
            </w:pPr>
          </w:p>
          <w:p w14:paraId="6B5CEAA2" w14:textId="1FE7A857" w:rsidR="00C16E97" w:rsidRPr="008A4EF1" w:rsidRDefault="004A7468" w:rsidP="00A5465E">
            <w:pPr>
              <w:rPr>
                <w:rFonts w:ascii="Arial" w:hAnsi="Arial" w:cs="Arial"/>
              </w:rPr>
            </w:pPr>
            <w:r w:rsidRPr="004A7468">
              <w:rPr>
                <w:rFonts w:ascii="Arial" w:hAnsi="Arial" w:cs="Arial"/>
              </w:rPr>
              <w:t>Tom Clifford, tom@westminsterstone.com, 01978710685</w:t>
            </w:r>
          </w:p>
          <w:p w14:paraId="2A06116B" w14:textId="78D70161" w:rsidR="00C16E97" w:rsidRPr="008A4EF1" w:rsidRDefault="00C16E97" w:rsidP="00A5465E">
            <w:pPr>
              <w:rPr>
                <w:rFonts w:ascii="Arial" w:hAnsi="Arial" w:cs="Arial"/>
              </w:rPr>
            </w:pPr>
          </w:p>
        </w:tc>
      </w:tr>
    </w:tbl>
    <w:p w14:paraId="2A69B3AF" w14:textId="6B494C05" w:rsidR="00A5465E" w:rsidRDefault="00A5465E" w:rsidP="00E557E2">
      <w:pPr>
        <w:spacing w:line="240" w:lineRule="auto"/>
      </w:pPr>
      <w:bookmarkStart w:id="0" w:name="_Example_Completed_Template"/>
      <w:bookmarkEnd w:id="0"/>
    </w:p>
    <w:p w14:paraId="4B144B6E" w14:textId="20482C02" w:rsidR="002270F1" w:rsidRDefault="002270F1" w:rsidP="002270F1">
      <w:pPr>
        <w:pStyle w:val="NormalWeb"/>
      </w:pPr>
    </w:p>
    <w:p w14:paraId="7B851D2B" w14:textId="77777777" w:rsidR="002248D3" w:rsidRDefault="002248D3" w:rsidP="00E557E2">
      <w:pPr>
        <w:spacing w:line="240" w:lineRule="auto"/>
      </w:pPr>
    </w:p>
    <w:sectPr w:rsidR="002248D3" w:rsidSect="00A546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E7C0" w14:textId="77777777" w:rsidR="0099513F" w:rsidRDefault="0099513F" w:rsidP="001F0526">
      <w:pPr>
        <w:spacing w:after="0" w:line="240" w:lineRule="auto"/>
      </w:pPr>
      <w:r>
        <w:separator/>
      </w:r>
    </w:p>
  </w:endnote>
  <w:endnote w:type="continuationSeparator" w:id="0">
    <w:p w14:paraId="0612969A" w14:textId="77777777" w:rsidR="0099513F" w:rsidRDefault="0099513F" w:rsidP="001F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7FD3" w14:textId="77777777" w:rsidR="002270F1" w:rsidRDefault="00227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CEDA" w14:textId="5DCD7A16" w:rsidR="002270F1" w:rsidRDefault="00127258" w:rsidP="002270F1">
    <w:pPr>
      <w:pStyle w:val="NormalWeb"/>
    </w:pPr>
    <w:r w:rsidRPr="00297D7F">
      <w:rPr>
        <w:noProof/>
      </w:rPr>
      <w:drawing>
        <wp:anchor distT="0" distB="0" distL="114300" distR="114300" simplePos="0" relativeHeight="251665408" behindDoc="0" locked="0" layoutInCell="1" allowOverlap="1" wp14:anchorId="7FCD0A5E" wp14:editId="4E6E96C2">
          <wp:simplePos x="0" y="0"/>
          <wp:positionH relativeFrom="margin">
            <wp:posOffset>1819275</wp:posOffset>
          </wp:positionH>
          <wp:positionV relativeFrom="line">
            <wp:posOffset>314960</wp:posOffset>
          </wp:positionV>
          <wp:extent cx="1992630" cy="401320"/>
          <wp:effectExtent l="0" t="0" r="7620" b="0"/>
          <wp:wrapNone/>
          <wp:docPr id="1928984066" name="Picture 12" descr="A black and re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2" descr="A black and re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401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A0781" w14:textId="6B2DF99A" w:rsidR="002270F1" w:rsidRPr="002270F1" w:rsidRDefault="002270F1" w:rsidP="00227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A05A" w14:textId="77777777" w:rsidR="002270F1" w:rsidRDefault="0022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7354" w14:textId="77777777" w:rsidR="0099513F" w:rsidRDefault="0099513F" w:rsidP="001F0526">
      <w:pPr>
        <w:spacing w:after="0" w:line="240" w:lineRule="auto"/>
      </w:pPr>
      <w:r>
        <w:separator/>
      </w:r>
    </w:p>
  </w:footnote>
  <w:footnote w:type="continuationSeparator" w:id="0">
    <w:p w14:paraId="416F4313" w14:textId="77777777" w:rsidR="0099513F" w:rsidRDefault="0099513F" w:rsidP="001F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EC69" w14:textId="77777777" w:rsidR="002270F1" w:rsidRDefault="00227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50F7" w14:textId="2ED1829F" w:rsidR="001F0526" w:rsidRDefault="001F052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44E264" wp14:editId="368CE56E">
          <wp:simplePos x="0" y="0"/>
          <wp:positionH relativeFrom="margin">
            <wp:posOffset>-9525</wp:posOffset>
          </wp:positionH>
          <wp:positionV relativeFrom="topMargin">
            <wp:posOffset>334645</wp:posOffset>
          </wp:positionV>
          <wp:extent cx="1562100" cy="340995"/>
          <wp:effectExtent l="0" t="0" r="0" b="1905"/>
          <wp:wrapTight wrapText="bothSides">
            <wp:wrapPolygon edited="0">
              <wp:start x="1844" y="0"/>
              <wp:lineTo x="0" y="2413"/>
              <wp:lineTo x="0" y="16894"/>
              <wp:lineTo x="1580" y="20514"/>
              <wp:lineTo x="21337" y="20514"/>
              <wp:lineTo x="21337" y="12067"/>
              <wp:lineTo x="19229" y="7240"/>
              <wp:lineTo x="14488" y="0"/>
              <wp:lineTo x="1844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68C9" w14:textId="77777777" w:rsidR="002270F1" w:rsidRDefault="00227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5E"/>
    <w:rsid w:val="00006307"/>
    <w:rsid w:val="000801C3"/>
    <w:rsid w:val="00127258"/>
    <w:rsid w:val="00166B98"/>
    <w:rsid w:val="001D50D6"/>
    <w:rsid w:val="001F0526"/>
    <w:rsid w:val="002248D3"/>
    <w:rsid w:val="002270F1"/>
    <w:rsid w:val="0029421F"/>
    <w:rsid w:val="002C6A59"/>
    <w:rsid w:val="0039148C"/>
    <w:rsid w:val="00393A0A"/>
    <w:rsid w:val="003C37E4"/>
    <w:rsid w:val="004778B7"/>
    <w:rsid w:val="004A7468"/>
    <w:rsid w:val="00534CF2"/>
    <w:rsid w:val="00554F8E"/>
    <w:rsid w:val="00582867"/>
    <w:rsid w:val="005F2139"/>
    <w:rsid w:val="005F4C54"/>
    <w:rsid w:val="005F6C01"/>
    <w:rsid w:val="00600D63"/>
    <w:rsid w:val="007203C9"/>
    <w:rsid w:val="007C2C41"/>
    <w:rsid w:val="008A4EF1"/>
    <w:rsid w:val="008E7CAE"/>
    <w:rsid w:val="00914F07"/>
    <w:rsid w:val="00921463"/>
    <w:rsid w:val="00956FD7"/>
    <w:rsid w:val="0099513F"/>
    <w:rsid w:val="00A5465E"/>
    <w:rsid w:val="00AF0E56"/>
    <w:rsid w:val="00B54837"/>
    <w:rsid w:val="00BE15AF"/>
    <w:rsid w:val="00BE3CD7"/>
    <w:rsid w:val="00C16E97"/>
    <w:rsid w:val="00C84799"/>
    <w:rsid w:val="00CC1283"/>
    <w:rsid w:val="00CD4963"/>
    <w:rsid w:val="00D74D60"/>
    <w:rsid w:val="00E557E2"/>
    <w:rsid w:val="00F24F3A"/>
    <w:rsid w:val="00F96C79"/>
    <w:rsid w:val="30E01650"/>
    <w:rsid w:val="4898C40D"/>
    <w:rsid w:val="4F648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0247F"/>
  <w15:chartTrackingRefBased/>
  <w15:docId w15:val="{F7D1CE56-55CD-4DF7-8538-B4648943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0D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4E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F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26"/>
  </w:style>
  <w:style w:type="paragraph" w:styleId="Footer">
    <w:name w:val="footer"/>
    <w:basedOn w:val="Normal"/>
    <w:link w:val="FooterChar"/>
    <w:uiPriority w:val="99"/>
    <w:unhideWhenUsed/>
    <w:rsid w:val="001F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26"/>
  </w:style>
  <w:style w:type="paragraph" w:styleId="NoSpacing">
    <w:name w:val="No Spacing"/>
    <w:uiPriority w:val="1"/>
    <w:qFormat/>
    <w:rsid w:val="002248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rchesgrowthhub.co.uk/tenders-and-opportuniti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marchesgrowthhub.co.uk/tenders-and-opportunit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quiries@marchesgrowthhub.co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orcestershiregrowthhub.co.uk/tender-opportunities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worcestershiregrowthhub.co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F446BD393A14CB62F0E51AD35EB5B" ma:contentTypeVersion="16" ma:contentTypeDescription="Create a new document." ma:contentTypeScope="" ma:versionID="83cd91cf054ea3700936cd1e2d014025">
  <xsd:schema xmlns:xsd="http://www.w3.org/2001/XMLSchema" xmlns:xs="http://www.w3.org/2001/XMLSchema" xmlns:p="http://schemas.microsoft.com/office/2006/metadata/properties" xmlns:ns2="93ee3619-51a6-4ce3-b0a3-8b8ac3402cbd" xmlns:ns3="ca729b49-d23b-4a18-b0b5-834e50af87e5" targetNamespace="http://schemas.microsoft.com/office/2006/metadata/properties" ma:root="true" ma:fieldsID="9f64cdff86d6358b64575633496eea3f" ns2:_="" ns3:_="">
    <xsd:import namespace="93ee3619-51a6-4ce3-b0a3-8b8ac3402cbd"/>
    <xsd:import namespace="ca729b49-d23b-4a18-b0b5-834e50af87e5"/>
    <xsd:element name="properties">
      <xsd:complexType>
        <xsd:sequence>
          <xsd:element name="documentManagement">
            <xsd:complexType>
              <xsd:all>
                <xsd:element ref="ns2:j30026bb28c7467fa548867000f794c4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e3619-51a6-4ce3-b0a3-8b8ac3402cbd" elementFormDefault="qualified">
    <xsd:import namespace="http://schemas.microsoft.com/office/2006/documentManagement/types"/>
    <xsd:import namespace="http://schemas.microsoft.com/office/infopath/2007/PartnerControls"/>
    <xsd:element name="j30026bb28c7467fa548867000f794c4" ma:index="9" nillable="true" ma:taxonomy="true" ma:internalName="j30026bb28c7467fa548867000f794c4" ma:taxonomyFieldName="Classification" ma:displayName="Classification" ma:default="1;#Community Development|8eebb9da-bb95-4de2-b614-fb17bd6b4bad" ma:fieldId="{330026bb-28c7-467f-a548-867000f794c4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86b74a4-e20d-4f04-835e-e2de350e5cd0}" ma:internalName="TaxCatchAll" ma:showField="CatchAllData" ma:web="93ee3619-51a6-4ce3-b0a3-8b8ac3402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9b49-d23b-4a18-b0b5-834e50af8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0026bb28c7467fa548867000f794c4 xmlns="93ee3619-51a6-4ce3-b0a3-8b8ac3402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Development</TermName>
          <TermId xmlns="http://schemas.microsoft.com/office/infopath/2007/PartnerControls">8eebb9da-bb95-4de2-b614-fb17bd6b4bad</TermId>
        </TermInfo>
      </Terms>
    </j30026bb28c7467fa548867000f794c4>
    <TaxCatchAll xmlns="93ee3619-51a6-4ce3-b0a3-8b8ac3402cbd">
      <Value>1</Value>
    </TaxCatchAll>
    <lcf76f155ced4ddcb4097134ff3c332f xmlns="ca729b49-d23b-4a18-b0b5-834e50af87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4EDCBA-38CD-4737-B0AC-CFD523FF6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7597-F5CA-4C5F-8844-93B064D67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e3619-51a6-4ce3-b0a3-8b8ac3402cbd"/>
    <ds:schemaRef ds:uri="ca729b49-d23b-4a18-b0b5-834e50af8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DB410-DC2C-436C-B10C-EDAD7B059442}">
  <ds:schemaRefs>
    <ds:schemaRef ds:uri="http://schemas.microsoft.com/office/2006/metadata/properties"/>
    <ds:schemaRef ds:uri="http://schemas.microsoft.com/office/infopath/2007/PartnerControls"/>
    <ds:schemaRef ds:uri="93ee3619-51a6-4ce3-b0a3-8b8ac3402cbd"/>
    <ds:schemaRef ds:uri="ca729b49-d23b-4a18-b0b5-834e50af87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Helen</dc:creator>
  <cp:keywords/>
  <dc:description/>
  <cp:lastModifiedBy>Tom Clifford | Westminster Stone</cp:lastModifiedBy>
  <cp:revision>2</cp:revision>
  <cp:lastPrinted>2026-04-01T12:45:00Z</cp:lastPrinted>
  <dcterms:created xsi:type="dcterms:W3CDTF">2026-04-01T12:52:00Z</dcterms:created>
  <dcterms:modified xsi:type="dcterms:W3CDTF">2026-04-01T12:52:00Z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0x010100487F446BD393A14CB62F0E51AD35EB5B</vt:lpwstr>
  </property>
  <property fmtid="{D5CDD505-2E9C-101B-9397-08002B2CF9AE}" pid="3" name="MediaServiceImageTags">
    <vt:lpwstr/>
  </property>
  <property fmtid="{D5CDD505-2E9C-101B-9397-08002B2CF9AE}" pid="4" name="Classification">
    <vt:lpwstr>1;#Community Development|8eebb9da-bb95-4de2-b614-fb17bd6b4bad</vt:lpwstr>
  </property>
  <property fmtid="{D5CDD505-2E9C-101B-9397-08002B2CF9AE}" pid="5" name="GrammarlyDocumentId">
    <vt:lpwstr>60cc3c62-a2a4-4c07-a390-379e0e7d225b</vt:lpwstr>
  </property>
</Properties>
</file>